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142C" w14:textId="0C1650FF" w:rsidR="00954AB6" w:rsidRDefault="00954AB6" w:rsidP="0095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0B131A83" w14:textId="4F185CE4" w:rsidR="00954AB6" w:rsidRDefault="00954AB6" w:rsidP="0095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r w:rsidRPr="00657B3F">
        <w:rPr>
          <w:rFonts w:ascii="Calibri" w:hAnsi="Calibri" w:cs="Calibri"/>
          <w:noProof/>
          <w:lang w:val="nl-NL" w:eastAsia="nl-NL"/>
        </w:rPr>
        <w:drawing>
          <wp:anchor distT="0" distB="0" distL="114300" distR="114300" simplePos="0" relativeHeight="251659264" behindDoc="1" locked="0" layoutInCell="1" allowOverlap="1" wp14:anchorId="079B3C64" wp14:editId="03A83425">
            <wp:simplePos x="0" y="0"/>
            <wp:positionH relativeFrom="column">
              <wp:posOffset>0</wp:posOffset>
            </wp:positionH>
            <wp:positionV relativeFrom="paragraph">
              <wp:posOffset>39370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8EEE" w14:textId="40931654" w:rsidR="00954AB6" w:rsidRDefault="00954AB6" w:rsidP="0095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32301059" w14:textId="77777777" w:rsidR="00954AB6" w:rsidRDefault="00954AB6" w:rsidP="0095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09221383" w14:textId="5591A29E" w:rsidR="00B3701E" w:rsidRPr="00B3701E" w:rsidRDefault="00B3701E" w:rsidP="0095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eastAsia="nl-NL"/>
        </w:rPr>
      </w:pPr>
      <w:proofErr w:type="spellStart"/>
      <w:r w:rsidRPr="00B3701E">
        <w:rPr>
          <w:rFonts w:ascii="Calibri" w:eastAsia="Times New Roman" w:hAnsi="Calibri" w:cs="Calibri"/>
          <w:b/>
          <w:bCs/>
          <w:sz w:val="32"/>
          <w:szCs w:val="32"/>
          <w:lang w:val="nl-NL" w:eastAsia="nl-NL"/>
        </w:rPr>
        <w:t>Basware</w:t>
      </w:r>
      <w:proofErr w:type="spellEnd"/>
      <w:r w:rsidRPr="00B3701E">
        <w:rPr>
          <w:rFonts w:ascii="Calibri" w:eastAsia="Times New Roman" w:hAnsi="Calibri" w:cs="Calibri"/>
          <w:b/>
          <w:bCs/>
          <w:sz w:val="32"/>
          <w:szCs w:val="32"/>
          <w:lang w:val="nl-NL" w:eastAsia="nl-NL"/>
        </w:rPr>
        <w:t xml:space="preserve"> koppelt Oracle Cloud ERP-gebruikers aan een van de grootste wereldwijde open e-factuurnetwerken </w:t>
      </w:r>
    </w:p>
    <w:p w14:paraId="2FF9A990" w14:textId="56B0D23B" w:rsidR="00B3701E" w:rsidRPr="00B3701E" w:rsidRDefault="00B3701E" w:rsidP="00954AB6">
      <w:pPr>
        <w:spacing w:line="360" w:lineRule="auto"/>
        <w:rPr>
          <w:rFonts w:ascii="Calibri" w:eastAsia="Times New Roman" w:hAnsi="Calibri" w:cs="Calibri"/>
          <w:color w:val="000000"/>
          <w:sz w:val="20"/>
          <w:szCs w:val="20"/>
          <w:lang w:eastAsia="nl-NL"/>
        </w:rPr>
      </w:pPr>
    </w:p>
    <w:p w14:paraId="6E52A8CB" w14:textId="03E4F2F6" w:rsidR="00B3701E" w:rsidRPr="00B3701E" w:rsidRDefault="00B3701E" w:rsidP="00954AB6">
      <w:pPr>
        <w:spacing w:line="360" w:lineRule="auto"/>
        <w:rPr>
          <w:rFonts w:ascii="Calibri" w:eastAsia="Times New Roman" w:hAnsi="Calibri" w:cs="Calibri"/>
          <w:color w:val="000000"/>
          <w:sz w:val="20"/>
          <w:szCs w:val="20"/>
          <w:lang w:eastAsia="nl-NL"/>
        </w:rPr>
      </w:pPr>
      <w:r w:rsidRPr="00B3701E">
        <w:rPr>
          <w:rFonts w:ascii="Calibri" w:eastAsia="Times New Roman" w:hAnsi="Calibri" w:cs="Calibri"/>
          <w:color w:val="000000"/>
          <w:sz w:val="20"/>
          <w:szCs w:val="20"/>
          <w:lang w:eastAsia="nl-NL"/>
        </w:rPr>
        <w:t xml:space="preserve">Erembodegem, </w:t>
      </w:r>
      <w:r w:rsidR="00954AB6">
        <w:rPr>
          <w:rFonts w:ascii="Calibri" w:eastAsia="Times New Roman" w:hAnsi="Calibri" w:cs="Calibri"/>
          <w:color w:val="000000"/>
          <w:sz w:val="20"/>
          <w:szCs w:val="20"/>
          <w:lang w:eastAsia="nl-NL"/>
        </w:rPr>
        <w:t xml:space="preserve">2 november </w:t>
      </w:r>
      <w:r w:rsidRPr="00B3701E">
        <w:rPr>
          <w:rFonts w:ascii="Calibri" w:eastAsia="Times New Roman" w:hAnsi="Calibri" w:cs="Calibri"/>
          <w:color w:val="000000"/>
          <w:sz w:val="20"/>
          <w:szCs w:val="20"/>
          <w:lang w:eastAsia="nl-NL"/>
        </w:rPr>
        <w:t>2021 --</w:t>
      </w:r>
      <w:r w:rsidRPr="00B3701E">
        <w:rPr>
          <w:rFonts w:ascii="Calibri" w:eastAsia="Times New Roman" w:hAnsi="Calibri" w:cs="Calibri"/>
          <w:color w:val="222222"/>
          <w:sz w:val="20"/>
          <w:szCs w:val="20"/>
          <w:lang w:eastAsia="nl-NL"/>
        </w:rPr>
        <w:t> </w:t>
      </w:r>
      <w:proofErr w:type="spellStart"/>
      <w:r w:rsidRPr="00954AB6">
        <w:rPr>
          <w:rStyle w:val="y2iqfc"/>
          <w:b/>
          <w:bCs/>
          <w:sz w:val="20"/>
          <w:szCs w:val="20"/>
          <w:lang w:val="nl-NL"/>
        </w:rPr>
        <w:t>Basware</w:t>
      </w:r>
      <w:proofErr w:type="spellEnd"/>
      <w:r w:rsidRPr="00954AB6">
        <w:rPr>
          <w:rStyle w:val="y2iqfc"/>
          <w:b/>
          <w:bCs/>
          <w:sz w:val="20"/>
          <w:szCs w:val="20"/>
          <w:lang w:val="nl-NL"/>
        </w:rPr>
        <w:t xml:space="preserve"> heeft een recept ontwikkeld waarmee Oracle </w:t>
      </w:r>
      <w:proofErr w:type="spellStart"/>
      <w:r w:rsidRPr="00954AB6">
        <w:rPr>
          <w:rStyle w:val="y2iqfc"/>
          <w:b/>
          <w:bCs/>
          <w:sz w:val="20"/>
          <w:szCs w:val="20"/>
          <w:lang w:val="nl-NL"/>
        </w:rPr>
        <w:t>Fusion</w:t>
      </w:r>
      <w:proofErr w:type="spellEnd"/>
      <w:r w:rsidRPr="00954AB6">
        <w:rPr>
          <w:rStyle w:val="y2iqfc"/>
          <w:b/>
          <w:bCs/>
          <w:sz w:val="20"/>
          <w:szCs w:val="20"/>
          <w:lang w:val="nl-NL"/>
        </w:rPr>
        <w:t xml:space="preserve"> Cloud ERP-gebruikers eenvoudig verbinding kunnen maken met de toonaangevende e-</w:t>
      </w:r>
      <w:proofErr w:type="spellStart"/>
      <w:r w:rsidRPr="00954AB6">
        <w:rPr>
          <w:rStyle w:val="y2iqfc"/>
          <w:b/>
          <w:bCs/>
          <w:sz w:val="20"/>
          <w:szCs w:val="20"/>
          <w:lang w:val="nl-NL"/>
        </w:rPr>
        <w:t>Invoicing</w:t>
      </w:r>
      <w:proofErr w:type="spellEnd"/>
      <w:r w:rsidRPr="00954AB6">
        <w:rPr>
          <w:rStyle w:val="y2iqfc"/>
          <w:b/>
          <w:bCs/>
          <w:sz w:val="20"/>
          <w:szCs w:val="20"/>
          <w:lang w:val="nl-NL"/>
        </w:rPr>
        <w:t xml:space="preserve"> </w:t>
      </w:r>
      <w:proofErr w:type="spellStart"/>
      <w:r w:rsidRPr="00954AB6">
        <w:rPr>
          <w:rStyle w:val="y2iqfc"/>
          <w:b/>
          <w:bCs/>
          <w:sz w:val="20"/>
          <w:szCs w:val="20"/>
          <w:lang w:val="nl-NL"/>
        </w:rPr>
        <w:t>receiving</w:t>
      </w:r>
      <w:proofErr w:type="spellEnd"/>
      <w:r w:rsidRPr="00954AB6">
        <w:rPr>
          <w:rStyle w:val="y2iqfc"/>
          <w:b/>
          <w:bCs/>
          <w:sz w:val="20"/>
          <w:szCs w:val="20"/>
          <w:lang w:val="nl-NL"/>
        </w:rPr>
        <w:t xml:space="preserve"> oplossing van </w:t>
      </w:r>
      <w:proofErr w:type="spellStart"/>
      <w:r w:rsidRPr="00954AB6">
        <w:rPr>
          <w:rStyle w:val="y2iqfc"/>
          <w:b/>
          <w:bCs/>
          <w:sz w:val="20"/>
          <w:szCs w:val="20"/>
          <w:lang w:val="nl-NL"/>
        </w:rPr>
        <w:t>Basware</w:t>
      </w:r>
      <w:proofErr w:type="spellEnd"/>
      <w:r w:rsidRPr="00954AB6">
        <w:rPr>
          <w:rStyle w:val="y2iqfc"/>
          <w:b/>
          <w:bCs/>
          <w:sz w:val="20"/>
          <w:szCs w:val="20"/>
          <w:lang w:val="nl-NL"/>
        </w:rPr>
        <w:t xml:space="preserve">. </w:t>
      </w:r>
      <w:proofErr w:type="spellStart"/>
      <w:r w:rsidRPr="00954AB6">
        <w:rPr>
          <w:rStyle w:val="y2iqfc"/>
          <w:b/>
          <w:bCs/>
          <w:sz w:val="20"/>
          <w:szCs w:val="20"/>
          <w:lang w:val="nl-NL"/>
        </w:rPr>
        <w:t>Basware</w:t>
      </w:r>
      <w:proofErr w:type="spellEnd"/>
      <w:r w:rsidRPr="00954AB6">
        <w:rPr>
          <w:rStyle w:val="y2iqfc"/>
          <w:b/>
          <w:bCs/>
          <w:sz w:val="20"/>
          <w:szCs w:val="20"/>
          <w:lang w:val="nl-NL"/>
        </w:rPr>
        <w:t xml:space="preserve"> is lid van het Oracle </w:t>
      </w:r>
      <w:proofErr w:type="spellStart"/>
      <w:r w:rsidRPr="00954AB6">
        <w:rPr>
          <w:rStyle w:val="y2iqfc"/>
          <w:b/>
          <w:bCs/>
          <w:sz w:val="20"/>
          <w:szCs w:val="20"/>
          <w:lang w:val="nl-NL"/>
        </w:rPr>
        <w:t>PartnerNetwork</w:t>
      </w:r>
      <w:proofErr w:type="spellEnd"/>
      <w:r w:rsidRPr="00954AB6">
        <w:rPr>
          <w:rStyle w:val="y2iqfc"/>
          <w:b/>
          <w:bCs/>
          <w:sz w:val="20"/>
          <w:szCs w:val="20"/>
          <w:lang w:val="nl-NL"/>
        </w:rPr>
        <w:t>.</w:t>
      </w:r>
    </w:p>
    <w:p w14:paraId="7B61D391" w14:textId="77777777" w:rsidR="00B3701E" w:rsidRPr="00954AB6" w:rsidRDefault="00B3701E" w:rsidP="00954AB6">
      <w:pPr>
        <w:spacing w:line="360" w:lineRule="auto"/>
        <w:rPr>
          <w:rFonts w:ascii="Calibri" w:eastAsia="Times New Roman" w:hAnsi="Calibri" w:cs="Calibri"/>
          <w:color w:val="000000"/>
          <w:sz w:val="20"/>
          <w:szCs w:val="20"/>
          <w:lang w:eastAsia="nl-NL"/>
        </w:rPr>
      </w:pPr>
    </w:p>
    <w:p w14:paraId="3314F592" w14:textId="1A00BD4F" w:rsidR="00B3701E" w:rsidRPr="00B3701E" w:rsidRDefault="00B3701E" w:rsidP="00954AB6">
      <w:pPr>
        <w:pStyle w:val="HTML-voorafopgemaakt"/>
        <w:spacing w:line="360" w:lineRule="auto"/>
        <w:rPr>
          <w:rFonts w:ascii="Calibri" w:hAnsi="Calibri" w:cs="Calibri"/>
        </w:rPr>
      </w:pPr>
      <w:r w:rsidRPr="00B3701E">
        <w:rPr>
          <w:rStyle w:val="y2iqfc"/>
          <w:rFonts w:ascii="Calibri" w:hAnsi="Calibri" w:cs="Calibri"/>
          <w:lang w:val="nl-NL"/>
        </w:rPr>
        <w:t xml:space="preserve">Het </w:t>
      </w:r>
      <w:proofErr w:type="spellStart"/>
      <w:r w:rsidRPr="00B3701E">
        <w:rPr>
          <w:rStyle w:val="y2iqfc"/>
          <w:rFonts w:ascii="Calibri" w:hAnsi="Calibri" w:cs="Calibri"/>
          <w:lang w:val="nl-NL"/>
        </w:rPr>
        <w:t>Basware</w:t>
      </w:r>
      <w:proofErr w:type="spellEnd"/>
      <w:r w:rsidRPr="00B3701E">
        <w:rPr>
          <w:rStyle w:val="y2iqfc"/>
          <w:rFonts w:ascii="Calibri" w:hAnsi="Calibri" w:cs="Calibri"/>
          <w:lang w:val="nl-NL"/>
        </w:rPr>
        <w:t xml:space="preserve"> e-</w:t>
      </w:r>
      <w:proofErr w:type="spellStart"/>
      <w:r w:rsidRPr="00B3701E">
        <w:rPr>
          <w:rStyle w:val="y2iqfc"/>
          <w:rFonts w:ascii="Calibri" w:hAnsi="Calibri" w:cs="Calibri"/>
          <w:lang w:val="nl-NL"/>
        </w:rPr>
        <w:t>Invoice</w:t>
      </w:r>
      <w:proofErr w:type="spellEnd"/>
      <w:r w:rsidRPr="00B3701E">
        <w:rPr>
          <w:rStyle w:val="y2iqfc"/>
          <w:rFonts w:ascii="Calibri" w:hAnsi="Calibri" w:cs="Calibri"/>
          <w:lang w:val="nl-NL"/>
        </w:rPr>
        <w:t xml:space="preserve"> </w:t>
      </w:r>
      <w:proofErr w:type="spellStart"/>
      <w:r w:rsidRPr="00B3701E">
        <w:rPr>
          <w:rStyle w:val="y2iqfc"/>
          <w:rFonts w:ascii="Calibri" w:hAnsi="Calibri" w:cs="Calibri"/>
          <w:lang w:val="nl-NL"/>
        </w:rPr>
        <w:t>receiving</w:t>
      </w:r>
      <w:proofErr w:type="spellEnd"/>
      <w:r w:rsidRPr="00B3701E">
        <w:rPr>
          <w:rStyle w:val="y2iqfc"/>
          <w:rFonts w:ascii="Calibri" w:hAnsi="Calibri" w:cs="Calibri"/>
          <w:lang w:val="nl-NL"/>
        </w:rPr>
        <w:t xml:space="preserve"> </w:t>
      </w:r>
      <w:proofErr w:type="spellStart"/>
      <w:r w:rsidRPr="00B3701E">
        <w:rPr>
          <w:rStyle w:val="y2iqfc"/>
          <w:rFonts w:ascii="Calibri" w:hAnsi="Calibri" w:cs="Calibri"/>
          <w:lang w:val="nl-NL"/>
        </w:rPr>
        <w:t>Recipe</w:t>
      </w:r>
      <w:proofErr w:type="spellEnd"/>
      <w:r w:rsidRPr="00B3701E">
        <w:rPr>
          <w:rStyle w:val="y2iqfc"/>
          <w:rFonts w:ascii="Calibri" w:hAnsi="Calibri" w:cs="Calibri"/>
          <w:lang w:val="nl-NL"/>
        </w:rPr>
        <w:t xml:space="preserve">, mogelijk gemaakt door Oracle Integration Cloud, biedt een standaard kant-en-klare interface waarmee gebruikers van Oracle </w:t>
      </w:r>
      <w:proofErr w:type="spellStart"/>
      <w:r w:rsidRPr="00B3701E">
        <w:rPr>
          <w:rStyle w:val="y2iqfc"/>
          <w:rFonts w:ascii="Calibri" w:hAnsi="Calibri" w:cs="Calibri"/>
          <w:lang w:val="nl-NL"/>
        </w:rPr>
        <w:t>Fusion</w:t>
      </w:r>
      <w:proofErr w:type="spellEnd"/>
      <w:r w:rsidRPr="00B3701E">
        <w:rPr>
          <w:rStyle w:val="y2iqfc"/>
          <w:rFonts w:ascii="Calibri" w:hAnsi="Calibri" w:cs="Calibri"/>
          <w:lang w:val="nl-NL"/>
        </w:rPr>
        <w:t xml:space="preserve"> Cloud Enterprise Resource Planning (ERP) al hun facturen (aankoop-, service- en terugkerende facturen) kunnen ontvangen. Dit </w:t>
      </w:r>
      <w:r w:rsidR="00E838AF">
        <w:rPr>
          <w:rStyle w:val="y2iqfc"/>
          <w:rFonts w:ascii="Calibri" w:hAnsi="Calibri" w:cs="Calibri"/>
          <w:lang w:val="nl-NL"/>
        </w:rPr>
        <w:t xml:space="preserve">verloopt </w:t>
      </w:r>
      <w:r w:rsidRPr="00B3701E">
        <w:rPr>
          <w:rStyle w:val="y2iqfc"/>
          <w:rFonts w:ascii="Calibri" w:hAnsi="Calibri" w:cs="Calibri"/>
          <w:lang w:val="nl-NL"/>
        </w:rPr>
        <w:t>100% elektronisch, ongeacht het e-factuurformaat waarin de afzender de factuur indient.</w:t>
      </w:r>
    </w:p>
    <w:p w14:paraId="77661D7D" w14:textId="341808FC" w:rsidR="00B3701E" w:rsidRPr="00E838AF" w:rsidRDefault="00B3701E" w:rsidP="00954AB6">
      <w:pPr>
        <w:spacing w:line="360" w:lineRule="auto"/>
        <w:rPr>
          <w:rFonts w:ascii="Calibri" w:eastAsia="Times New Roman" w:hAnsi="Calibri" w:cs="Calibri"/>
          <w:color w:val="000000"/>
          <w:sz w:val="20"/>
          <w:szCs w:val="20"/>
          <w:lang w:eastAsia="nl-NL"/>
        </w:rPr>
      </w:pPr>
      <w:r w:rsidRPr="00B3701E">
        <w:rPr>
          <w:rFonts w:ascii="Calibri" w:eastAsia="Times New Roman" w:hAnsi="Calibri" w:cs="Calibri"/>
          <w:color w:val="000000"/>
          <w:sz w:val="20"/>
          <w:szCs w:val="20"/>
          <w:lang w:eastAsia="nl-NL"/>
        </w:rPr>
        <w:t> </w:t>
      </w:r>
    </w:p>
    <w:p w14:paraId="0B69547E" w14:textId="296B37E6" w:rsidR="00B3701E" w:rsidRPr="00B3701E" w:rsidRDefault="00B3701E" w:rsidP="00954AB6">
      <w:pPr>
        <w:pStyle w:val="HTML-voorafopgemaakt"/>
        <w:spacing w:line="360" w:lineRule="auto"/>
        <w:rPr>
          <w:rFonts w:ascii="Calibri" w:hAnsi="Calibri" w:cs="Calibri"/>
        </w:rPr>
      </w:pPr>
      <w:r w:rsidRPr="00B3701E">
        <w:rPr>
          <w:rStyle w:val="y2iqfc"/>
          <w:rFonts w:ascii="Calibri" w:hAnsi="Calibri" w:cs="Calibri"/>
          <w:lang w:val="nl-NL"/>
        </w:rPr>
        <w:t xml:space="preserve">Het </w:t>
      </w:r>
      <w:proofErr w:type="spellStart"/>
      <w:r w:rsidRPr="00B3701E">
        <w:rPr>
          <w:rStyle w:val="y2iqfc"/>
          <w:rFonts w:ascii="Calibri" w:hAnsi="Calibri" w:cs="Calibri"/>
          <w:lang w:val="nl-NL"/>
        </w:rPr>
        <w:t>Basware</w:t>
      </w:r>
      <w:proofErr w:type="spellEnd"/>
      <w:r w:rsidRPr="00B3701E">
        <w:rPr>
          <w:rStyle w:val="y2iqfc"/>
          <w:rFonts w:ascii="Calibri" w:hAnsi="Calibri" w:cs="Calibri"/>
          <w:lang w:val="nl-NL"/>
        </w:rPr>
        <w:t xml:space="preserve"> e-</w:t>
      </w:r>
      <w:proofErr w:type="spellStart"/>
      <w:r w:rsidRPr="00B3701E">
        <w:rPr>
          <w:rStyle w:val="y2iqfc"/>
          <w:rFonts w:ascii="Calibri" w:hAnsi="Calibri" w:cs="Calibri"/>
          <w:lang w:val="nl-NL"/>
        </w:rPr>
        <w:t>Invoice</w:t>
      </w:r>
      <w:proofErr w:type="spellEnd"/>
      <w:r w:rsidRPr="00B3701E">
        <w:rPr>
          <w:rStyle w:val="y2iqfc"/>
          <w:rFonts w:ascii="Calibri" w:hAnsi="Calibri" w:cs="Calibri"/>
          <w:lang w:val="nl-NL"/>
        </w:rPr>
        <w:t xml:space="preserve"> </w:t>
      </w:r>
      <w:proofErr w:type="spellStart"/>
      <w:r w:rsidRPr="00B3701E">
        <w:rPr>
          <w:rStyle w:val="y2iqfc"/>
          <w:rFonts w:ascii="Calibri" w:hAnsi="Calibri" w:cs="Calibri"/>
          <w:lang w:val="nl-NL"/>
        </w:rPr>
        <w:t>Receiving</w:t>
      </w:r>
      <w:proofErr w:type="spellEnd"/>
      <w:r w:rsidRPr="00B3701E">
        <w:rPr>
          <w:rStyle w:val="y2iqfc"/>
          <w:rFonts w:ascii="Calibri" w:hAnsi="Calibri" w:cs="Calibri"/>
          <w:lang w:val="nl-NL"/>
        </w:rPr>
        <w:t xml:space="preserve"> </w:t>
      </w:r>
      <w:proofErr w:type="spellStart"/>
      <w:r w:rsidRPr="00B3701E">
        <w:rPr>
          <w:rStyle w:val="y2iqfc"/>
          <w:rFonts w:ascii="Calibri" w:hAnsi="Calibri" w:cs="Calibri"/>
          <w:lang w:val="nl-NL"/>
        </w:rPr>
        <w:t>Recipe</w:t>
      </w:r>
      <w:proofErr w:type="spellEnd"/>
      <w:r w:rsidRPr="00B3701E">
        <w:rPr>
          <w:rStyle w:val="y2iqfc"/>
          <w:rFonts w:ascii="Calibri" w:hAnsi="Calibri" w:cs="Calibri"/>
          <w:lang w:val="nl-NL"/>
        </w:rPr>
        <w:t xml:space="preserve"> is beschikbaar op de Oracle Cloud Marketplace, waardoor het voor Oracle Cloud ERP-gebruikers gemakkelijk wordt om hun facturen elektronisch te ontvangen en te profiteren van alle voordelen, waaronder kostenbesparingen, hogere verwerkingssnelheden, minder handmatige arbeid, en een zeer sterke vermindering van fouten.</w:t>
      </w:r>
    </w:p>
    <w:p w14:paraId="1918DEF8" w14:textId="6A2E9493" w:rsidR="00B3701E" w:rsidRPr="00E838AF" w:rsidRDefault="00B3701E" w:rsidP="00954AB6">
      <w:pPr>
        <w:spacing w:line="360" w:lineRule="auto"/>
        <w:rPr>
          <w:rFonts w:ascii="Calibri" w:eastAsia="Times New Roman" w:hAnsi="Calibri" w:cs="Calibri"/>
          <w:color w:val="000000"/>
          <w:sz w:val="20"/>
          <w:szCs w:val="20"/>
          <w:lang w:eastAsia="nl-NL"/>
        </w:rPr>
      </w:pPr>
    </w:p>
    <w:p w14:paraId="00CE2FB6" w14:textId="0E3487A0" w:rsidR="00B3701E" w:rsidRPr="00B3701E" w:rsidRDefault="00B3701E" w:rsidP="00954AB6">
      <w:pPr>
        <w:pStyle w:val="HTML-voorafopgemaakt"/>
        <w:spacing w:line="360" w:lineRule="auto"/>
        <w:rPr>
          <w:rFonts w:ascii="Calibri" w:hAnsi="Calibri" w:cs="Calibri"/>
        </w:rPr>
      </w:pPr>
      <w:r w:rsidRPr="00B3701E">
        <w:rPr>
          <w:rStyle w:val="y2iqfc"/>
          <w:rFonts w:ascii="Calibri" w:hAnsi="Calibri" w:cs="Calibri"/>
          <w:lang w:val="nl-NL"/>
        </w:rPr>
        <w:t>“De echte kracht van een e-factureringsnetwerk ligt in het bereik ervan. Met deze samenwerking zal het voor een zeer grote groep klanten gemakkelijk zijn om zich aan te sluiten bij een van 's werelds grootste open e-</w:t>
      </w:r>
      <w:proofErr w:type="spellStart"/>
      <w:r w:rsidRPr="00B3701E">
        <w:rPr>
          <w:rStyle w:val="y2iqfc"/>
          <w:rFonts w:ascii="Calibri" w:hAnsi="Calibri" w:cs="Calibri"/>
          <w:lang w:val="nl-NL"/>
        </w:rPr>
        <w:t>Invoicing</w:t>
      </w:r>
      <w:proofErr w:type="spellEnd"/>
      <w:r w:rsidRPr="00B3701E">
        <w:rPr>
          <w:rStyle w:val="y2iqfc"/>
          <w:rFonts w:ascii="Calibri" w:hAnsi="Calibri" w:cs="Calibri"/>
          <w:lang w:val="nl-NL"/>
        </w:rPr>
        <w:t xml:space="preserve">-netwerken. Door onze ‘open’ benadering zijn leveranciers niet verplicht om via ons netwerk te verzenden; ze kunnen elk van de honderden wereldwijde interoperabiliteitspartners gebruiken om hun klanten te bereiken”, zegt </w:t>
      </w:r>
      <w:proofErr w:type="spellStart"/>
      <w:r w:rsidRPr="00B3701E">
        <w:rPr>
          <w:rStyle w:val="y2iqfc"/>
          <w:rFonts w:ascii="Calibri" w:hAnsi="Calibri" w:cs="Calibri"/>
          <w:lang w:val="nl-NL"/>
        </w:rPr>
        <w:t>Dany</w:t>
      </w:r>
      <w:proofErr w:type="spellEnd"/>
      <w:r w:rsidRPr="00B3701E">
        <w:rPr>
          <w:rStyle w:val="y2iqfc"/>
          <w:rFonts w:ascii="Calibri" w:hAnsi="Calibri" w:cs="Calibri"/>
          <w:lang w:val="nl-NL"/>
        </w:rPr>
        <w:t xml:space="preserve"> De </w:t>
      </w:r>
      <w:proofErr w:type="spellStart"/>
      <w:r w:rsidRPr="00B3701E">
        <w:rPr>
          <w:rStyle w:val="y2iqfc"/>
          <w:rFonts w:ascii="Calibri" w:hAnsi="Calibri" w:cs="Calibri"/>
          <w:lang w:val="nl-NL"/>
        </w:rPr>
        <w:t>Budt</w:t>
      </w:r>
      <w:proofErr w:type="spellEnd"/>
      <w:r w:rsidRPr="00B3701E">
        <w:rPr>
          <w:rStyle w:val="y2iqfc"/>
          <w:rFonts w:ascii="Calibri" w:hAnsi="Calibri" w:cs="Calibri"/>
          <w:lang w:val="nl-NL"/>
        </w:rPr>
        <w:t xml:space="preserve">, Country Manager bij </w:t>
      </w:r>
      <w:proofErr w:type="spellStart"/>
      <w:r w:rsidRPr="00B3701E">
        <w:rPr>
          <w:rStyle w:val="y2iqfc"/>
          <w:rFonts w:ascii="Calibri" w:hAnsi="Calibri" w:cs="Calibri"/>
          <w:lang w:val="nl-NL"/>
        </w:rPr>
        <w:t>Basware</w:t>
      </w:r>
      <w:proofErr w:type="spellEnd"/>
      <w:r w:rsidRPr="00B3701E">
        <w:rPr>
          <w:rStyle w:val="y2iqfc"/>
          <w:rFonts w:ascii="Calibri" w:hAnsi="Calibri" w:cs="Calibri"/>
          <w:lang w:val="nl-NL"/>
        </w:rPr>
        <w:t>. “Deze samenwerking is een belangrijke stap naar wereldwijde papierloze facturatie.”</w:t>
      </w:r>
    </w:p>
    <w:p w14:paraId="1806CC5B" w14:textId="77777777" w:rsidR="00B3701E" w:rsidRPr="00B3701E" w:rsidRDefault="00B3701E" w:rsidP="00954AB6">
      <w:pPr>
        <w:spacing w:line="360" w:lineRule="auto"/>
        <w:rPr>
          <w:rFonts w:ascii="Calibri" w:eastAsia="Times New Roman" w:hAnsi="Calibri" w:cs="Calibri"/>
          <w:color w:val="000000"/>
          <w:sz w:val="20"/>
          <w:szCs w:val="20"/>
          <w:lang w:eastAsia="nl-NL"/>
        </w:rPr>
      </w:pPr>
    </w:p>
    <w:p w14:paraId="52B9E508" w14:textId="38B44961" w:rsidR="006C4DCB" w:rsidRDefault="00B3701E" w:rsidP="00954AB6">
      <w:pPr>
        <w:spacing w:line="360" w:lineRule="auto"/>
        <w:rPr>
          <w:rStyle w:val="y2iqfc"/>
          <w:rFonts w:ascii="Calibri" w:hAnsi="Calibri" w:cs="Calibri"/>
          <w:sz w:val="20"/>
          <w:szCs w:val="20"/>
          <w:lang w:val="nl-NL"/>
        </w:rPr>
      </w:pPr>
      <w:r w:rsidRPr="00B3701E">
        <w:rPr>
          <w:rStyle w:val="y2iqfc"/>
          <w:rFonts w:ascii="Calibri" w:hAnsi="Calibri" w:cs="Calibri"/>
          <w:sz w:val="20"/>
          <w:szCs w:val="20"/>
          <w:lang w:val="nl-NL"/>
        </w:rPr>
        <w:t xml:space="preserve">De </w:t>
      </w:r>
      <w:proofErr w:type="spellStart"/>
      <w:r w:rsidRPr="00B3701E">
        <w:rPr>
          <w:rStyle w:val="y2iqfc"/>
          <w:rFonts w:ascii="Calibri" w:hAnsi="Calibri" w:cs="Calibri"/>
          <w:sz w:val="20"/>
          <w:szCs w:val="20"/>
          <w:lang w:val="nl-NL"/>
        </w:rPr>
        <w:t>Basware</w:t>
      </w:r>
      <w:proofErr w:type="spellEnd"/>
      <w:r w:rsidRPr="00B3701E">
        <w:rPr>
          <w:rStyle w:val="y2iqfc"/>
          <w:rFonts w:ascii="Calibri" w:hAnsi="Calibri" w:cs="Calibri"/>
          <w:sz w:val="20"/>
          <w:szCs w:val="20"/>
          <w:lang w:val="nl-NL"/>
        </w:rPr>
        <w:t xml:space="preserve">-oplossingen voor het ontvangen van e-facturen omvatten directe uitwisseling van e-facturen, interoperabiliteit (facturen ingediend via alternatieve platforms), papieren scan- en OCR-facturen, </w:t>
      </w:r>
      <w:proofErr w:type="spellStart"/>
      <w:r w:rsidRPr="00B3701E">
        <w:rPr>
          <w:rStyle w:val="y2iqfc"/>
          <w:rFonts w:ascii="Calibri" w:hAnsi="Calibri" w:cs="Calibri"/>
          <w:sz w:val="20"/>
          <w:szCs w:val="20"/>
          <w:lang w:val="nl-NL"/>
        </w:rPr>
        <w:t>machineleesbare</w:t>
      </w:r>
      <w:proofErr w:type="spellEnd"/>
      <w:r w:rsidRPr="00B3701E">
        <w:rPr>
          <w:rStyle w:val="y2iqfc"/>
          <w:rFonts w:ascii="Calibri" w:hAnsi="Calibri" w:cs="Calibri"/>
          <w:sz w:val="20"/>
          <w:szCs w:val="20"/>
          <w:lang w:val="nl-NL"/>
        </w:rPr>
        <w:t xml:space="preserve"> PDF-facturen en PDF-gegevensextractie, ter ondersteuning van bedrijven in elk volwassenheidsniveau om te connecteren en verder richting echte e-</w:t>
      </w:r>
      <w:proofErr w:type="spellStart"/>
      <w:r w:rsidRPr="00B3701E">
        <w:rPr>
          <w:rStyle w:val="y2iqfc"/>
          <w:rFonts w:ascii="Calibri" w:hAnsi="Calibri" w:cs="Calibri"/>
          <w:sz w:val="20"/>
          <w:szCs w:val="20"/>
          <w:lang w:val="nl-NL"/>
        </w:rPr>
        <w:t>Invoicing</w:t>
      </w:r>
      <w:proofErr w:type="spellEnd"/>
      <w:r w:rsidRPr="00B3701E">
        <w:rPr>
          <w:rStyle w:val="y2iqfc"/>
          <w:rFonts w:ascii="Calibri" w:hAnsi="Calibri" w:cs="Calibri"/>
          <w:sz w:val="20"/>
          <w:szCs w:val="20"/>
          <w:lang w:val="nl-NL"/>
        </w:rPr>
        <w:t xml:space="preserve"> te gaan.</w:t>
      </w:r>
    </w:p>
    <w:p w14:paraId="776FE29B" w14:textId="1A554262" w:rsidR="00954AB6" w:rsidRDefault="00954AB6" w:rsidP="00954AB6">
      <w:pPr>
        <w:spacing w:line="360" w:lineRule="auto"/>
        <w:rPr>
          <w:rStyle w:val="y2iqfc"/>
          <w:rFonts w:ascii="Calibri" w:hAnsi="Calibri" w:cs="Calibri"/>
          <w:sz w:val="20"/>
          <w:szCs w:val="20"/>
          <w:lang w:val="nl-NL"/>
        </w:rPr>
      </w:pPr>
    </w:p>
    <w:p w14:paraId="7ECCE4A8" w14:textId="77777777" w:rsidR="00954AB6" w:rsidRDefault="00954AB6" w:rsidP="00954AB6">
      <w:pPr>
        <w:widowControl w:val="0"/>
        <w:suppressAutoHyphens/>
        <w:autoSpaceDE w:val="0"/>
        <w:autoSpaceDN w:val="0"/>
        <w:adjustRightInd w:val="0"/>
        <w:spacing w:line="360" w:lineRule="auto"/>
        <w:rPr>
          <w:rFonts w:ascii="Calibri" w:hAnsi="Calibri" w:cs="Calibri"/>
          <w:b/>
          <w:sz w:val="20"/>
        </w:rPr>
      </w:pPr>
    </w:p>
    <w:p w14:paraId="6068650F" w14:textId="1AC7D1EB" w:rsidR="00954AB6" w:rsidRPr="00657B3F" w:rsidRDefault="00954AB6" w:rsidP="00954AB6">
      <w:pPr>
        <w:widowControl w:val="0"/>
        <w:suppressAutoHyphens/>
        <w:autoSpaceDE w:val="0"/>
        <w:autoSpaceDN w:val="0"/>
        <w:adjustRightInd w:val="0"/>
        <w:spacing w:line="360" w:lineRule="auto"/>
        <w:rPr>
          <w:rFonts w:ascii="Calibri" w:hAnsi="Calibri" w:cs="Calibri"/>
          <w:b/>
          <w:sz w:val="20"/>
        </w:rPr>
      </w:pPr>
      <w:r w:rsidRPr="00657B3F">
        <w:rPr>
          <w:rFonts w:ascii="Calibri" w:hAnsi="Calibri" w:cs="Calibri"/>
          <w:b/>
          <w:sz w:val="20"/>
        </w:rPr>
        <w:lastRenderedPageBreak/>
        <w:t>Over Basware</w:t>
      </w:r>
    </w:p>
    <w:p w14:paraId="1FF9D2FB" w14:textId="77777777" w:rsidR="00954AB6" w:rsidRPr="00657B3F" w:rsidRDefault="00954AB6" w:rsidP="00954AB6">
      <w:pPr>
        <w:suppressAutoHyphens/>
        <w:spacing w:line="360" w:lineRule="auto"/>
        <w:rPr>
          <w:rFonts w:ascii="Calibri" w:hAnsi="Calibri" w:cs="Calibri"/>
          <w:sz w:val="20"/>
          <w:szCs w:val="20"/>
        </w:rPr>
      </w:pPr>
      <w:r w:rsidRPr="00657B3F">
        <w:rPr>
          <w:rFonts w:ascii="Calibri" w:hAnsi="Calibri" w:cs="Calibri"/>
          <w:sz w:val="20"/>
          <w:szCs w:val="20"/>
        </w:rPr>
        <w:t xml:space="preserve">Basware is de enige aanbieder van procure-to-pay- en e-factureringsoplossingen dat bedrijven in staat stelt om 100% zichtbaarheid van uitgaven te verkrijgen door het vastleggen van data. Basware’s cloudgebaseerde technologie maakt het voor organisaties mogelijk hun uitgaven volledig te beheren, financiële risico's te beperken en via automatisering operationele kosten te verlagen. Met 's werelds grootste open businessnetwerk en een open technologisch ecosysteem is Basware uniek gepositioneerd om de oplossing te leveren die vereist is voor Visible Commerce. Dit biedt klanten volledige transparantie in hun financiële, producten- en dienstenflows over de hele wereld. Wereldwijd heeft Basware een kantoor in veertien landen en wordt het verhandeld op de beurs van Helsinki (BAS1V: HE). Voor meer informatie: </w:t>
      </w:r>
      <w:hyperlink r:id="rId5" w:history="1">
        <w:r w:rsidRPr="00657B3F">
          <w:rPr>
            <w:rStyle w:val="Hyperlink"/>
            <w:rFonts w:ascii="Calibri" w:hAnsi="Calibri" w:cs="Calibri"/>
            <w:sz w:val="20"/>
            <w:szCs w:val="20"/>
          </w:rPr>
          <w:t>www.basware.com</w:t>
        </w:r>
      </w:hyperlink>
      <w:r w:rsidRPr="00657B3F">
        <w:rPr>
          <w:rFonts w:ascii="Calibri" w:hAnsi="Calibri" w:cs="Calibri"/>
          <w:sz w:val="20"/>
          <w:szCs w:val="20"/>
        </w:rPr>
        <w:t xml:space="preserve">. </w:t>
      </w:r>
    </w:p>
    <w:p w14:paraId="4E1FBB8D" w14:textId="77777777" w:rsidR="00954AB6" w:rsidRPr="00657B3F" w:rsidRDefault="00954AB6" w:rsidP="00954AB6">
      <w:pPr>
        <w:suppressAutoHyphens/>
        <w:spacing w:line="360" w:lineRule="auto"/>
        <w:rPr>
          <w:rFonts w:ascii="Calibri" w:hAnsi="Calibri" w:cs="Calibri"/>
          <w:b/>
          <w:bCs/>
          <w:sz w:val="20"/>
          <w:szCs w:val="22"/>
        </w:rPr>
      </w:pPr>
    </w:p>
    <w:p w14:paraId="326AFE4B" w14:textId="77777777" w:rsidR="00954AB6" w:rsidRPr="00657B3F" w:rsidRDefault="00954AB6" w:rsidP="00954AB6">
      <w:pPr>
        <w:suppressAutoHyphens/>
        <w:spacing w:line="360" w:lineRule="auto"/>
        <w:rPr>
          <w:rFonts w:ascii="Calibri" w:hAnsi="Calibri" w:cs="Calibri"/>
          <w:color w:val="0000FF"/>
          <w:sz w:val="20"/>
        </w:rPr>
      </w:pPr>
      <w:r w:rsidRPr="00657B3F">
        <w:rPr>
          <w:rFonts w:ascii="Calibri" w:hAnsi="Calibri" w:cs="Calibri"/>
          <w:b/>
          <w:sz w:val="20"/>
        </w:rPr>
        <w:t>Persinformatie</w:t>
      </w:r>
    </w:p>
    <w:p w14:paraId="4DAA5691" w14:textId="77777777" w:rsidR="00954AB6" w:rsidRPr="00657B3F" w:rsidRDefault="00954AB6" w:rsidP="00954AB6">
      <w:pPr>
        <w:suppressAutoHyphens/>
        <w:spacing w:line="360" w:lineRule="auto"/>
        <w:rPr>
          <w:rFonts w:ascii="Calibri" w:hAnsi="Calibri" w:cs="Calibri"/>
          <w:sz w:val="20"/>
        </w:rPr>
      </w:pPr>
      <w:r w:rsidRPr="00657B3F">
        <w:rPr>
          <w:rFonts w:ascii="Calibri" w:hAnsi="Calibri" w:cs="Calibri"/>
          <w:sz w:val="20"/>
        </w:rPr>
        <w:t xml:space="preserve">Sandra Van Hauwaert, Square Egg Communications, </w:t>
      </w:r>
      <w:hyperlink r:id="rId6" w:history="1">
        <w:r w:rsidRPr="00657B3F">
          <w:rPr>
            <w:rStyle w:val="Hyperlink"/>
            <w:rFonts w:ascii="Calibri" w:hAnsi="Calibri" w:cs="Calibri"/>
            <w:sz w:val="20"/>
          </w:rPr>
          <w:t>sandra@square-egg.be</w:t>
        </w:r>
      </w:hyperlink>
      <w:r w:rsidRPr="00657B3F">
        <w:rPr>
          <w:rFonts w:ascii="Calibri" w:hAnsi="Calibri" w:cs="Calibri"/>
          <w:sz w:val="20"/>
        </w:rPr>
        <w:t>, GSM 0497 251816.</w:t>
      </w:r>
    </w:p>
    <w:p w14:paraId="53E056A2" w14:textId="77777777" w:rsidR="00954AB6" w:rsidRPr="00B3701E" w:rsidRDefault="00954AB6" w:rsidP="00954AB6">
      <w:pPr>
        <w:spacing w:line="360" w:lineRule="auto"/>
        <w:rPr>
          <w:rFonts w:ascii="Calibri" w:eastAsia="Times New Roman" w:hAnsi="Calibri" w:cs="Calibri"/>
          <w:color w:val="000000"/>
          <w:sz w:val="20"/>
          <w:szCs w:val="20"/>
          <w:lang w:eastAsia="nl-NL"/>
        </w:rPr>
      </w:pPr>
    </w:p>
    <w:sectPr w:rsidR="00954AB6" w:rsidRPr="00B3701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1E"/>
    <w:rsid w:val="006C4DCB"/>
    <w:rsid w:val="008924A6"/>
    <w:rsid w:val="0089782B"/>
    <w:rsid w:val="00906959"/>
    <w:rsid w:val="00954AB6"/>
    <w:rsid w:val="00B3701E"/>
    <w:rsid w:val="00D544AE"/>
    <w:rsid w:val="00E838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24B177A"/>
  <w15:chartTrackingRefBased/>
  <w15:docId w15:val="{30F21C0D-7043-9D49-A293-59D72C71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3701E"/>
    <w:rPr>
      <w:color w:val="0000FF"/>
      <w:u w:val="single"/>
    </w:rPr>
  </w:style>
  <w:style w:type="character" w:customStyle="1" w:styleId="apple-converted-space">
    <w:name w:val="apple-converted-space"/>
    <w:basedOn w:val="Standaardalinea-lettertype"/>
    <w:rsid w:val="00B3701E"/>
  </w:style>
  <w:style w:type="paragraph" w:styleId="HTML-voorafopgemaakt">
    <w:name w:val="HTML Preformatted"/>
    <w:basedOn w:val="Standaard"/>
    <w:link w:val="HTML-voorafopgemaaktChar"/>
    <w:uiPriority w:val="99"/>
    <w:semiHidden/>
    <w:unhideWhenUsed/>
    <w:rsid w:val="00B3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B3701E"/>
    <w:rPr>
      <w:rFonts w:ascii="Courier New" w:eastAsia="Times New Roman" w:hAnsi="Courier New" w:cs="Courier New"/>
      <w:sz w:val="20"/>
      <w:szCs w:val="20"/>
      <w:lang w:eastAsia="nl-NL"/>
    </w:rPr>
  </w:style>
  <w:style w:type="character" w:customStyle="1" w:styleId="y2iqfc">
    <w:name w:val="y2iqfc"/>
    <w:basedOn w:val="Standaardalinea-lettertype"/>
    <w:rsid w:val="00B3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0213">
      <w:bodyDiv w:val="1"/>
      <w:marLeft w:val="0"/>
      <w:marRight w:val="0"/>
      <w:marTop w:val="0"/>
      <w:marBottom w:val="0"/>
      <w:divBdr>
        <w:top w:val="none" w:sz="0" w:space="0" w:color="auto"/>
        <w:left w:val="none" w:sz="0" w:space="0" w:color="auto"/>
        <w:bottom w:val="none" w:sz="0" w:space="0" w:color="auto"/>
        <w:right w:val="none" w:sz="0" w:space="0" w:color="auto"/>
      </w:divBdr>
    </w:div>
    <w:div w:id="929238121">
      <w:bodyDiv w:val="1"/>
      <w:marLeft w:val="0"/>
      <w:marRight w:val="0"/>
      <w:marTop w:val="0"/>
      <w:marBottom w:val="0"/>
      <w:divBdr>
        <w:top w:val="none" w:sz="0" w:space="0" w:color="auto"/>
        <w:left w:val="none" w:sz="0" w:space="0" w:color="auto"/>
        <w:bottom w:val="none" w:sz="0" w:space="0" w:color="auto"/>
        <w:right w:val="none" w:sz="0" w:space="0" w:color="auto"/>
      </w:divBdr>
    </w:div>
    <w:div w:id="1059093272">
      <w:bodyDiv w:val="1"/>
      <w:marLeft w:val="0"/>
      <w:marRight w:val="0"/>
      <w:marTop w:val="0"/>
      <w:marBottom w:val="0"/>
      <w:divBdr>
        <w:top w:val="none" w:sz="0" w:space="0" w:color="auto"/>
        <w:left w:val="none" w:sz="0" w:space="0" w:color="auto"/>
        <w:bottom w:val="none" w:sz="0" w:space="0" w:color="auto"/>
        <w:right w:val="none" w:sz="0" w:space="0" w:color="auto"/>
      </w:divBdr>
    </w:div>
    <w:div w:id="1114788118">
      <w:bodyDiv w:val="1"/>
      <w:marLeft w:val="0"/>
      <w:marRight w:val="0"/>
      <w:marTop w:val="0"/>
      <w:marBottom w:val="0"/>
      <w:divBdr>
        <w:top w:val="none" w:sz="0" w:space="0" w:color="auto"/>
        <w:left w:val="none" w:sz="0" w:space="0" w:color="auto"/>
        <w:bottom w:val="none" w:sz="0" w:space="0" w:color="auto"/>
        <w:right w:val="none" w:sz="0" w:space="0" w:color="auto"/>
      </w:divBdr>
      <w:divsChild>
        <w:div w:id="390888835">
          <w:marLeft w:val="0"/>
          <w:marRight w:val="0"/>
          <w:marTop w:val="0"/>
          <w:marBottom w:val="0"/>
          <w:divBdr>
            <w:top w:val="none" w:sz="0" w:space="0" w:color="auto"/>
            <w:left w:val="none" w:sz="0" w:space="0" w:color="auto"/>
            <w:bottom w:val="none" w:sz="0" w:space="0" w:color="auto"/>
            <w:right w:val="none" w:sz="0" w:space="0" w:color="auto"/>
          </w:divBdr>
        </w:div>
      </w:divsChild>
    </w:div>
    <w:div w:id="1381054689">
      <w:bodyDiv w:val="1"/>
      <w:marLeft w:val="0"/>
      <w:marRight w:val="0"/>
      <w:marTop w:val="0"/>
      <w:marBottom w:val="0"/>
      <w:divBdr>
        <w:top w:val="none" w:sz="0" w:space="0" w:color="auto"/>
        <w:left w:val="none" w:sz="0" w:space="0" w:color="auto"/>
        <w:bottom w:val="none" w:sz="0" w:space="0" w:color="auto"/>
        <w:right w:val="none" w:sz="0" w:space="0" w:color="auto"/>
      </w:divBdr>
    </w:div>
    <w:div w:id="1394279669">
      <w:bodyDiv w:val="1"/>
      <w:marLeft w:val="0"/>
      <w:marRight w:val="0"/>
      <w:marTop w:val="0"/>
      <w:marBottom w:val="0"/>
      <w:divBdr>
        <w:top w:val="none" w:sz="0" w:space="0" w:color="auto"/>
        <w:left w:val="none" w:sz="0" w:space="0" w:color="auto"/>
        <w:bottom w:val="none" w:sz="0" w:space="0" w:color="auto"/>
        <w:right w:val="none" w:sz="0" w:space="0" w:color="auto"/>
      </w:divBdr>
    </w:div>
    <w:div w:id="19490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www.basware.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2021-11-02T13:28:00Z</dcterms:created>
  <dcterms:modified xsi:type="dcterms:W3CDTF">2021-11-02T13:29:00Z</dcterms:modified>
</cp:coreProperties>
</file>